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line="320" w:lineRule="exact"/>
        <w:ind w:firstLineChars="0"/>
        <w:jc w:val="center"/>
        <w:rPr>
          <w:rFonts w:ascii="黑体" w:eastAsia="黑体"/>
          <w:b/>
          <w:bCs/>
          <w:color w:val="000000" w:themeColor="text1"/>
          <w:spacing w:val="20"/>
          <w:kern w:val="4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首图讲坛·乡土课堂</w:t>
      </w:r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  <w14:textFill>
            <w14:solidFill>
              <w14:schemeClr w14:val="tx1"/>
            </w14:solidFill>
          </w14:textFill>
        </w:rPr>
        <w:t>”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line="320" w:lineRule="exact"/>
        <w:ind w:firstLineChars="0"/>
        <w:jc w:val="center"/>
        <w:rPr>
          <w:rFonts w:ascii="黑体" w:eastAsia="黑体"/>
          <w:b/>
          <w:bCs/>
          <w:color w:val="000000" w:themeColor="text1"/>
          <w:spacing w:val="20"/>
          <w:kern w:val="4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  <w14:textFill>
            <w14:solidFill>
              <w14:schemeClr w14:val="tx1"/>
            </w14:solidFill>
          </w14:textFill>
        </w:rPr>
        <w:t>2020年北京历史文化科普讲座一览表</w:t>
      </w:r>
    </w:p>
    <w:bookmarkEnd w:id="2"/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line="320" w:lineRule="exact"/>
        <w:ind w:firstLineChars="0"/>
        <w:jc w:val="center"/>
        <w:rPr>
          <w:rFonts w:ascii="黑体" w:eastAsia="黑体"/>
          <w:b/>
          <w:bCs/>
          <w:color w:val="000000" w:themeColor="text1"/>
          <w:spacing w:val="20"/>
          <w:kern w:val="4"/>
          <w:sz w:val="15"/>
          <w:szCs w:val="15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1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443"/>
        <w:gridCol w:w="4394"/>
        <w:gridCol w:w="993"/>
        <w:gridCol w:w="46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"/>
            <w:r>
              <w:rPr>
                <w:rFonts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37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  目</w:t>
            </w:r>
          </w:p>
        </w:tc>
        <w:tc>
          <w:tcPr>
            <w:tcW w:w="99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467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魅力中轴线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穿越古今 漫步中轴——走读中轴线路与看点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李建平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北京史研究会会长，研究员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北京城市变迁的历史回顾——从正阳门改造到天安门广场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谭烈飞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北京史研究会副会长，《北京志》副主编，北京市地方志办公室原副主任、编审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北京社稷坛及其文化遗产价值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郗志群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首都师范大学历史学院文化遗产学系主任、教授、博士生导师，北京古都学会副会长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北京中轴线及其文化渊源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朱祖希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北京史研究会理事，北京联合大学北京学研究所教授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世纪中轴线的历史变迁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王建伟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北京市社会科学院历史所研究员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中轴线上的非物质文化遗产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杨利慧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北京师范大学文学院教授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设计美学视角下的北京中轴线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  帆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北京理工大学设计与艺术学院文化遗产系主任、教授、博士生导师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432081292"/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中华礼乐文化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典雅千年——中华传统礼乐文化起源、传承和价值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贾福林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原北京市劳动人民文化宫（太庙）研究室主任、副研究馆员</w:t>
            </w:r>
          </w:p>
        </w:tc>
      </w:tr>
      <w:bookmarkEnd w:id="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金声玉振——北京孔庙祭孔礼仪及其文化蕴涵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常会营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孔庙和国子监博物馆副研究馆员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金鼓呈祥——说说北京先农坛明清亲耕耤田“一亩三分地”的礼乐之制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董绍鹏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北京古代建筑博物馆陈列保管部主任、副研究馆员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钟磬和鸣——陕西澄城刘家洼墓地出土乐器研究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王清雷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中国艺术研究院《中国音乐文物大系》总编辑部主任，中国音乐史学会副会长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中和之音——中和韶乐与京师坛庙祭祀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  玲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天坛公园神乐署雅乐中心主任、副研究馆员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我们的节日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生肖文化——生肖鼠的文化和象征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李彩萍 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北京民俗博物馆研究馆员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那人正在灯火阑珊处---文学作品中的元宵节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  敏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北京语言大学人文学院副教授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榆火应春开——文学作品中的清明节与寒食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雍繁星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首都师范大学文学院副教授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阳极阴生五自重——文学作品中的端午节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陈连山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北京大学中文系教授</w:t>
            </w: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博士生导师，民间文学教研室主任，中国俗文学学会副会长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不知秋思落谁家——文学作品中的中秋节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谢  琰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北京师范大学文学院古代文学研究所副教授、硕士生导师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九九艳阳天——谈文学作品中的重阳书写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  秀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中国艺术研究院艺术学研究所副研究员，中国民俗学会常务理事、副秘书长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北京建都的历程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  岗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北京古都学会会长、北京市文史研究馆馆员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京味文化——北京城市的生活肌理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马建农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中国书店出版社总编辑、编审，北京史研究会常务理事，中国古都学会理事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《二条十年》新书分享会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  珩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原北京燕山出版社总编辑、编审，北京史研究会常务理事，北京市文物局学术委员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读懂北京之从边关到国门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李一凡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北京印刷学院新媒体学院教授，北京史研究会理事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贞石风华——北京石刻艺术博物馆馆藏石刻文物漫谈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  豹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北京石刻博物馆馆长，北京史研究会理事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北京传统园林区域形成的地理基础和文化渊源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吴文涛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北京古都学会副会长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北京史研究会副秘书长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北京市社科院历史所副研究员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香山的故事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袁长平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北京市香山公园党委副书记，北京历史名园协会副秘书长，北京史研究会理事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五行八作的嬗变与社会发展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  诚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北京史研究会监事，首都图书馆地方文献中心原主任、研究馆员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孙承泽与退谷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李明新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北京曹雪芹纪念馆荣誉馆长，中国红学会理事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北京考古发掘的影像价值——以老山汉墓、刘济墓和潞城考古为例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  欣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《这里是北京》总策划、制片人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清代北京的街道管理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刘仲华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北京市社会科学院历史所所长、研究员，北京古都学会副会长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寻找辽南京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孙冬虎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北京市社会科科学院历史所研究员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明清北京的商业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倪玉平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清华大学人文学院副院长、教授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北京南海子与清代行宫体制的形成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刘文鹏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中国人民大学清史研究所副所长、教授、博士生导师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北京地区汉代考古发现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  岩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北京市文物研究所所长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多元一体的北京城——从展厅文物看北京历史文化的多民族融合因素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黄雪寅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首都博物馆副馆长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隆冬时节话冰嬉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阚红柳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中国人民大学清史研究所副教授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三山五园与清代奉养皇太后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杨剑利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中国人民大学清史研究所副教授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走近古菜文明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王仁兴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原中国食品报社副总编辑、研究员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清宫饮食漫谈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苑洪琪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故宫博物院研究馆员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清代的皇子教育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许  静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故宫博物院宫廷部研究馆员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宫廷女性的日常生活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  瑾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故宫博物院展览部副研究员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北京古都文化的精髓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  勃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北京联合大学北京学研究所研究员，中国民俗学会副秘书长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田汉与欧阳予倩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欧阳维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欧阳予倩外孙，国防大学教授、博士生导师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帝王与佛教——佛教文化在中国宫廷的交融与碰撞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李国荣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中国第一历史档案馆副馆长、研究员，《历史档案》杂志社社长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北京二十处经典古建筑思想与特征解析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李卫伟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北京市古代建筑研究所副研究员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果儿小典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崔岱远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作家，文化学者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240" w:lineRule="atLeast"/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乡愁与都城记忆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靳  宝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北京市社会科学院历史所副研究员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为新中国奠基——纪念中共中央进驻香山70周年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  进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北京史研究会理事，中国社会科学院当代中国研究所博士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解码北京礼俗文化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  昕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中国国学研究与交流中心副研究馆员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慈母手中线——织绣艺术与文化图像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曹秉进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中国国学研究与交流中心副教授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苏州胡同的故事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王兰顺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北京市档案局展陈处副处长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2398"/>
    <w:rsid w:val="4B4D2398"/>
    <w:rsid w:val="51DC0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2020-01-10T02:30:00Z</dcterms:created>
  <dc:creator>Jojo</dc:creator>
  <cp:lastModifiedBy>Jojo</cp:lastModifiedBy>
  <dcterms:modified xsi:type="dcterms:W3CDTF">2020-01-10T02:31:30Z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