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color w:val="auto"/>
          <w:sz w:val="20"/>
          <w:highlight w:val="none"/>
          <w:shd w:val="clear" w:color="auto" w:fill="auto"/>
        </w:rPr>
      </w:pPr>
    </w:p>
    <w:p>
      <w:pPr>
        <w:pStyle w:val="2"/>
        <w:rPr>
          <w:rFonts w:hint="eastAsia" w:ascii="宋体" w:hAnsi="宋体" w:cs="宋体"/>
          <w:color w:val="auto"/>
          <w:sz w:val="20"/>
          <w:highlight w:val="none"/>
          <w:shd w:val="clear" w:color="auto" w:fill="auto"/>
        </w:rPr>
      </w:pPr>
    </w:p>
    <w:p>
      <w:pPr>
        <w:rPr>
          <w:rFonts w:hint="eastAsia" w:ascii="宋体" w:hAnsi="宋体" w:cs="宋体"/>
          <w:color w:val="auto"/>
          <w:sz w:val="20"/>
          <w:highlight w:val="none"/>
          <w:shd w:val="clear" w:color="auto" w:fill="auto"/>
        </w:rPr>
      </w:pPr>
    </w:p>
    <w:p>
      <w:pPr>
        <w:pStyle w:val="2"/>
        <w:rPr>
          <w:rFonts w:hint="eastAsia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shd w:val="clear" w:color="auto" w:fill="auto"/>
        </w:rPr>
        <w:t>采购需求：</w:t>
      </w:r>
      <w:bookmarkStart w:id="0" w:name="_GoBack"/>
      <w:bookmarkEnd w:id="0"/>
    </w:p>
    <w:tbl>
      <w:tblPr>
        <w:tblStyle w:val="4"/>
        <w:tblW w:w="52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30"/>
        <w:gridCol w:w="578"/>
        <w:gridCol w:w="1630"/>
        <w:gridCol w:w="492"/>
        <w:gridCol w:w="1201"/>
        <w:gridCol w:w="462"/>
        <w:gridCol w:w="228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标的的名称</w:t>
            </w: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类别</w:t>
            </w: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项目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数量</w:t>
            </w: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25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天数</w:t>
            </w:r>
          </w:p>
        </w:tc>
        <w:tc>
          <w:tcPr>
            <w:tcW w:w="12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简要技术需求或服务要求</w:t>
            </w: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最高限价</w:t>
            </w:r>
          </w:p>
          <w:p>
            <w:pPr>
              <w:pStyle w:val="2"/>
              <w:ind w:firstLine="0" w:firstLineChars="0"/>
              <w:jc w:val="center"/>
              <w:rPr>
                <w:rFonts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hAnsi="宋体" w:cs="宋体"/>
                <w:color w:val="auto"/>
                <w:sz w:val="20"/>
                <w:highlight w:val="none"/>
                <w:shd w:val="clear" w:color="auto" w:fill="auto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2023年首都图书馆活动拍摄录制项目</w:t>
            </w:r>
          </w:p>
        </w:tc>
        <w:tc>
          <w:tcPr>
            <w:tcW w:w="323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 xml:space="preserve">视频拍摄 </w:t>
            </w: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固定机位拍摄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机位/场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专业摄像师+设备、每场4小时内+拍摄现场高清照片8张（小型活动）+音频采集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移动机位拍摄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机位/场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专业摄像师+设备+专业版稳定器、每场4小时内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3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移动机位拍摄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机位/场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专业摄像师+设备+助理+专业版稳定器、每场4小时内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4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线上录制</w:t>
            </w: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视频连线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线上采集视频和PPT画面、高配笔记本电脑、技术人员、每场4小时内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5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 xml:space="preserve">视频录播转直播       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录播转直播，录制好的视频内容通过直播平台分发各平台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6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硬件推流设备、多网聚合、每场4小时内、分发各平台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7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现场导播切换（中型活动）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硬件导播设备+录机+通话系统+线材+专业调音台收音，专业导播师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8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现场包装画面合成（中型活动）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包装一体机+录机，专业技术人员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9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现场播控（中型活动）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高配笔记本电脑+技术人员+线材等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现场视频连线（中型活动）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建立线上会议室+后台管理+互动+5G网络保障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11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照片</w:t>
            </w: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照片直播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专业摄影师+后期修图师+直播相册，每场4小时内（精修图片数量至少10张）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12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后期制作</w:t>
            </w: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 xml:space="preserve">片头制作 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时长30秒内、素材剪辑、特效包装、配音、配乐、字幕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13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后期制作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单机位+ppt形式录制视频的后期修改、时长4小时内、后期制作、片头片尾融入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14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后期制作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双机位剪辑、时长60分钟内、片头片尾融入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 xml:space="preserve">后期制作 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单机位剪辑、时长60分钟内、片头片尾融入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16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后期制作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条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微课堂类短视频、时长5-20分钟内，剪辑输出+片头+片尾+字幕+背景音乐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17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后期制作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条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微课堂类短视频、时长5分钟内，剪辑输出+人名条+语句条+片头+片尾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18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后期剪辑制作出成片（粗/精剪）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分钟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宣传类（总结片、汇报片、宣传片）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19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成片字幕（宣传片）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分钟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宣传类（总结片、汇报片、宣传片）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成片字幕（一般活动）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时长2小时内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21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配音、配乐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分钟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宣传类（总结片、汇报片、宣传片），专业配音师、背景音乐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22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特效包装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包装点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片头、片尾、转场、其他文字内容包装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23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绿幕实时抠像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场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现场绿幕搭建+实时抠像软件+合成输出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24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资料留存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项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讲座文稿Word版、终版成片高清DVD盘1份、终版成片生成的适合网络登载的wmv视频文件光盘2份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25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短视频</w:t>
            </w: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脚本分镜撰写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条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根据创意策划输出详细脚本内容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26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前期拍摄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组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两个摄像+一个助理+一个灯光，包含拍摄设备器材、灯光器材、录音设备，一天拍摄短视频3条以内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27</w:t>
            </w:r>
          </w:p>
        </w:tc>
        <w:tc>
          <w:tcPr>
            <w:tcW w:w="35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后期制作</w:t>
            </w: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条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</w:rPr>
              <w:t>纯素材剪辑，包含简单包装+字幕+配乐+配音+音效，单条时长不超过2分钟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shd w:val="clear" w:color="auto" w:fill="auto"/>
              </w:rPr>
              <w:t>1000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2QwMjhlMTc5NjUzZWI5YmQwZjAwYTFlNDQ1ZDgifQ=="/>
  </w:docVars>
  <w:rsids>
    <w:rsidRoot w:val="1D381F06"/>
    <w:rsid w:val="1D3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1073</Words>
  <Characters>1191</Characters>
  <Lines>0</Lines>
  <Paragraphs>0</Paragraphs>
  <TotalTime>0</TotalTime>
  <ScaleCrop>false</ScaleCrop>
  <LinksUpToDate>false</LinksUpToDate>
  <CharactersWithSpaces>1201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2022-12-29T09:23:00Z</dcterms:created>
  <dc:creator>Dear _Dier</dc:creator>
  <cp:lastModifiedBy>Dear _Dier</cp:lastModifiedBy>
  <dcterms:modified xsi:type="dcterms:W3CDTF">2022-12-29T09:24:29Z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5709B07DE50D491C8F4391EA5D65FF70</vt:lpwstr>
  </property>
</Properties>
</file>