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仿宋_GB2312" w:hAnsi="仿宋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hAnsi="仿宋" w:eastAsia="仿宋_GB2312"/>
          <w:b/>
          <w:sz w:val="28"/>
          <w:szCs w:val="28"/>
        </w:rPr>
        <w:t>北京市公共图书馆文化志愿服务总队</w:t>
      </w:r>
    </w:p>
    <w:p>
      <w:pPr>
        <w:spacing w:line="560" w:lineRule="exact"/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品牌文化志愿服务项目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申报表</w:t>
      </w:r>
      <w:bookmarkEnd w:id="0"/>
    </w:p>
    <w:p>
      <w:pPr>
        <w:spacing w:line="560" w:lineRule="exac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                     申请日期：     年     月    日</w:t>
      </w:r>
    </w:p>
    <w:tbl>
      <w:tblPr>
        <w:tblStyle w:val="3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075"/>
        <w:gridCol w:w="186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分队名称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负责人姓名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项目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开始日期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项目志愿者人数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1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2021年度累计服务次数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2021年累计服务时长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志愿项目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开展典型做法（1000字左右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1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申请单位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（分队）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分队负责人 ：                     （盖章）   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ind w:firstLine="4779" w:firstLineChars="170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6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总队意见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ind w:firstLine="4779" w:firstLineChars="170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（盖章）                   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4" w:hRule="atLeast"/>
          <w:jc w:val="center"/>
        </w:trPr>
        <w:tc>
          <w:tcPr>
            <w:tcW w:w="9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备注：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" w:eastAsia="仿宋_GB2312"/>
          <w:b/>
          <w:sz w:val="28"/>
          <w:szCs w:val="28"/>
        </w:rPr>
        <w:t>本报表请正反面打印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北京市公共图书馆文化志愿服务总队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7B3C"/>
    <w:rsid w:val="FF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2022-01-30T00:15:00Z</dcterms:created>
  <dc:creator>zhuzhu</dc:creator>
  <cp:lastModifiedBy>zhuzhu</cp:lastModifiedBy>
  <dcterms:modified xsi:type="dcterms:W3CDTF">2022-01-30T00:15:43Z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